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6" w:rsidRPr="00466258" w:rsidRDefault="001D3B46" w:rsidP="001D3B46">
      <w:pPr>
        <w:pStyle w:val="4"/>
      </w:pPr>
      <w:r>
        <w:t xml:space="preserve">        </w:t>
      </w:r>
      <w:r w:rsidRPr="00466258">
        <w:t>АДМИНИСТРАЦИЯ</w:t>
      </w:r>
    </w:p>
    <w:p w:rsidR="001D3B46" w:rsidRPr="00466258" w:rsidRDefault="001D3B46" w:rsidP="001D3B46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1D3B46" w:rsidRPr="00466258" w:rsidRDefault="001D3B46" w:rsidP="001D3B46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1D3B46" w:rsidRPr="00466258" w:rsidRDefault="001D3B46" w:rsidP="001D3B46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1D3B46" w:rsidRPr="00466258" w:rsidRDefault="001D3B46" w:rsidP="001D3B46">
      <w:pPr>
        <w:ind w:right="5386"/>
        <w:rPr>
          <w:b/>
          <w:sz w:val="22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1D3B46" w:rsidRPr="00466258" w:rsidRDefault="001D3B46" w:rsidP="001D3B46">
      <w:pPr>
        <w:ind w:right="5386"/>
        <w:rPr>
          <w:b/>
          <w:sz w:val="22"/>
        </w:rPr>
      </w:pPr>
    </w:p>
    <w:p w:rsidR="001D3B46" w:rsidRPr="00466258" w:rsidRDefault="001D3B46" w:rsidP="001D3B46">
      <w:pPr>
        <w:ind w:right="-5"/>
        <w:rPr>
          <w:b/>
          <w:sz w:val="34"/>
        </w:rPr>
      </w:pPr>
      <w:r w:rsidRPr="00466258">
        <w:rPr>
          <w:b/>
          <w:sz w:val="34"/>
        </w:rPr>
        <w:t>П О С Т А Н О В Л Е Н И Е</w:t>
      </w:r>
    </w:p>
    <w:p w:rsidR="001D3B46" w:rsidRPr="00466258" w:rsidRDefault="001D3B46" w:rsidP="001D3B46">
      <w:pPr>
        <w:tabs>
          <w:tab w:val="left" w:pos="1260"/>
        </w:tabs>
        <w:ind w:right="5386"/>
        <w:rPr>
          <w:b/>
          <w:sz w:val="28"/>
          <w:szCs w:val="28"/>
        </w:rPr>
      </w:pPr>
      <w:r w:rsidRPr="00466258">
        <w:rPr>
          <w:b/>
          <w:sz w:val="28"/>
          <w:szCs w:val="28"/>
        </w:rPr>
        <w:t xml:space="preserve">  </w:t>
      </w:r>
      <w:r w:rsidRPr="00466258">
        <w:rPr>
          <w:b/>
          <w:sz w:val="28"/>
          <w:szCs w:val="28"/>
        </w:rPr>
        <w:tab/>
      </w:r>
    </w:p>
    <w:p w:rsidR="001D3B46" w:rsidRPr="00466258" w:rsidRDefault="001D3B46" w:rsidP="001D3B46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20.01.2014   №   8 – п _         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6350" r="1397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B68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6350" r="1016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77C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6350" r="1016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5E2A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2065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C0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проекту</w:t>
      </w:r>
      <w:proofErr w:type="gramEnd"/>
      <w:r w:rsidRPr="00466258">
        <w:rPr>
          <w:sz w:val="28"/>
          <w:szCs w:val="28"/>
        </w:rPr>
        <w:t xml:space="preserve"> планировки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>и проекту межевания территории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линейного объекта: обустройство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>Восточного участка Оренбургского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нефтегазоконденсатного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</w:t>
      </w:r>
    </w:p>
    <w:p w:rsidR="001D3B46" w:rsidRPr="00466258" w:rsidRDefault="001D3B46" w:rsidP="001D3B46">
      <w:pPr>
        <w:tabs>
          <w:tab w:val="left" w:pos="1485"/>
        </w:tabs>
        <w:rPr>
          <w:sz w:val="28"/>
          <w:szCs w:val="28"/>
        </w:rPr>
      </w:pPr>
      <w:r w:rsidRPr="00466258">
        <w:rPr>
          <w:sz w:val="28"/>
          <w:szCs w:val="28"/>
        </w:rPr>
        <w:t xml:space="preserve">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</w:t>
      </w:r>
      <w:r w:rsidRPr="00466258">
        <w:rPr>
          <w:sz w:val="28"/>
          <w:szCs w:val="28"/>
        </w:rPr>
        <w:tab/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>расположенного на территории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МО Чкаловский сельсовет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p w:rsidR="001D3B46" w:rsidRPr="00466258" w:rsidRDefault="001D3B46" w:rsidP="001D3B46">
      <w:pPr>
        <w:rPr>
          <w:sz w:val="28"/>
          <w:szCs w:val="28"/>
        </w:rPr>
      </w:pPr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Pr="00466258" w:rsidRDefault="001D3B46" w:rsidP="001D3B4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На основании поступившего заявления № 718/13 от 30 декабря 2013 г. с целью обсуждения и выявления мнения жителей МО Чкаловский сельсовет Оренбургского района Оренбургской области по разработке проекта планировки и проекту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области, руководствуясь Федеральным законом от 06.10.2003 г. №131-ФЗ «Об общих принципах организации местного самоуправления в Российской Федерации», ст. 28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 Оренбургской области»: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Организовать публичные слушания по проекту планировки и проекту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gramStart"/>
      <w:r w:rsidRPr="00466258">
        <w:rPr>
          <w:sz w:val="28"/>
          <w:szCs w:val="28"/>
        </w:rPr>
        <w:t>скв.1012,ВЛ</w:t>
      </w:r>
      <w:proofErr w:type="gramEnd"/>
      <w:r w:rsidRPr="00466258">
        <w:rPr>
          <w:sz w:val="28"/>
          <w:szCs w:val="28"/>
        </w:rPr>
        <w:t xml:space="preserve">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 xml:space="preserve">2. Создать комиссию по организации и проведению публичных слушаний в составе согласно приложению 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Провести публичные слушания 21 февраля 2014 года в 15.00 часов местного времени в Доме культуры, расположенном по адресу: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>, 44.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Дополнительно ознакомиться с проектом планировки и проектом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 проектной документацией можно в администрации МО Чкаловский сельсовет, расположенной по адресу: 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ул.Беляевская</w:t>
      </w:r>
      <w:proofErr w:type="spellEnd"/>
      <w:r w:rsidRPr="00466258">
        <w:rPr>
          <w:sz w:val="28"/>
          <w:szCs w:val="28"/>
        </w:rPr>
        <w:t>, 8  (телефон для справок: 56-15-02).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Прием заявлений от граждан на выступление осуществлять в администрации МО Чкаловский сельсовет, расположенной по адресу: </w:t>
      </w:r>
      <w:r w:rsidRPr="00466258">
        <w:rPr>
          <w:sz w:val="28"/>
          <w:szCs w:val="28"/>
        </w:rPr>
        <w:tab/>
        <w:t xml:space="preserve">Оренбургская область, Оренбургский район,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ул.Беляевская</w:t>
      </w:r>
      <w:proofErr w:type="spellEnd"/>
      <w:r w:rsidRPr="00466258">
        <w:rPr>
          <w:sz w:val="28"/>
          <w:szCs w:val="28"/>
        </w:rPr>
        <w:t xml:space="preserve">, </w:t>
      </w:r>
      <w:proofErr w:type="gramStart"/>
      <w:r w:rsidRPr="00466258">
        <w:rPr>
          <w:sz w:val="28"/>
          <w:szCs w:val="28"/>
        </w:rPr>
        <w:t>8  до</w:t>
      </w:r>
      <w:proofErr w:type="gramEnd"/>
      <w:r w:rsidRPr="00466258">
        <w:rPr>
          <w:sz w:val="28"/>
          <w:szCs w:val="28"/>
        </w:rPr>
        <w:t xml:space="preserve"> 21 февраля 2014 г. включительно (телефон для справок: 56-15-02).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6. Обнародовать информацию о времени, месте и теме публичных слушаний не позднее чем за 10 дней до начала слушаний. 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7. Глава МО Чкаловский сельсовет с учётом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решение: об утверждении документации по планировке и проекту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скв.1012,ВЛ-6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 или об отклонении такой документации и о направлении ее в орган местного самоуправления на доработку с учетом указанных замечаний протокола и заключения. 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8. Заключение о результатах публичных слушаний опубликовать в общественно-политической газете Оренбургского района «Сельские вести» не позднее чем через 10 дней после окончания слушаний и разместить на официальном сайте администрации МО Оренбургский район </w:t>
      </w:r>
      <w:hyperlink r:id="rId4" w:history="1">
        <w:r w:rsidRPr="00466258">
          <w:rPr>
            <w:rStyle w:val="a3"/>
            <w:lang w:val="en-US"/>
          </w:rPr>
          <w:t>http</w:t>
        </w:r>
        <w:r w:rsidRPr="00466258">
          <w:rPr>
            <w:rStyle w:val="a3"/>
          </w:rPr>
          <w:t>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orenregion</w:t>
        </w:r>
        <w:proofErr w:type="spellEnd"/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ru</w:t>
        </w:r>
        <w:proofErr w:type="spellEnd"/>
        <w:r w:rsidRPr="00466258">
          <w:rPr>
            <w:rStyle w:val="a3"/>
          </w:rPr>
          <w:t>/</w:t>
        </w:r>
      </w:hyperlink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9. Настоящее постановление вступает в силу с момента его подписания.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10. Контроль за исполнением настоящего постановления оставляю за собой.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Pr="00466258" w:rsidRDefault="001D3B46" w:rsidP="001D3B46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Default="001D3B46" w:rsidP="001D3B46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Разослано: администрации МО Чкаловский сельсовет – 3 экз.,                   ООО «</w:t>
      </w:r>
      <w:proofErr w:type="spellStart"/>
      <w:r w:rsidRPr="00466258">
        <w:rPr>
          <w:sz w:val="28"/>
          <w:szCs w:val="28"/>
        </w:rPr>
        <w:t>Оренбургнефтепроект</w:t>
      </w:r>
      <w:proofErr w:type="spellEnd"/>
      <w:r w:rsidRPr="00466258">
        <w:rPr>
          <w:sz w:val="28"/>
          <w:szCs w:val="28"/>
        </w:rPr>
        <w:t>» - 3 экз.</w:t>
      </w:r>
      <w:proofErr w:type="gramStart"/>
      <w:r w:rsidRPr="00466258">
        <w:rPr>
          <w:sz w:val="28"/>
          <w:szCs w:val="28"/>
        </w:rPr>
        <w:t>,  прокуратуре</w:t>
      </w:r>
      <w:proofErr w:type="gramEnd"/>
      <w:r w:rsidRPr="00466258">
        <w:rPr>
          <w:sz w:val="28"/>
          <w:szCs w:val="28"/>
        </w:rPr>
        <w:t xml:space="preserve"> района, орг. отделу,  администрации района, в дело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  <w:bookmarkStart w:id="0" w:name="_GoBack"/>
      <w:bookmarkEnd w:id="0"/>
      <w:r w:rsidRPr="00466258">
        <w:rPr>
          <w:sz w:val="28"/>
          <w:szCs w:val="28"/>
        </w:rPr>
        <w:lastRenderedPageBreak/>
        <w:t xml:space="preserve">Приложение 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>к постановлению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 xml:space="preserve">администрации 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 xml:space="preserve">МО Чкаловский сельсовет 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  <w:r w:rsidRPr="00466258">
        <w:rPr>
          <w:sz w:val="28"/>
          <w:szCs w:val="28"/>
        </w:rPr>
        <w:t xml:space="preserve">от </w:t>
      </w:r>
      <w:proofErr w:type="gramStart"/>
      <w:r w:rsidRPr="00466258">
        <w:rPr>
          <w:sz w:val="28"/>
          <w:szCs w:val="28"/>
        </w:rPr>
        <w:t>20.01.2014  №</w:t>
      </w:r>
      <w:proofErr w:type="gramEnd"/>
      <w:r w:rsidRPr="00466258">
        <w:rPr>
          <w:sz w:val="28"/>
          <w:szCs w:val="28"/>
        </w:rPr>
        <w:t xml:space="preserve"> 8-п</w:t>
      </w:r>
    </w:p>
    <w:p w:rsidR="001D3B46" w:rsidRPr="00466258" w:rsidRDefault="001D3B46" w:rsidP="001D3B46">
      <w:pPr>
        <w:jc w:val="right"/>
        <w:rPr>
          <w:sz w:val="28"/>
          <w:szCs w:val="28"/>
        </w:rPr>
      </w:pPr>
    </w:p>
    <w:p w:rsidR="001D3B46" w:rsidRPr="00466258" w:rsidRDefault="001D3B46" w:rsidP="001D3B46">
      <w:pPr>
        <w:jc w:val="center"/>
        <w:rPr>
          <w:sz w:val="28"/>
          <w:szCs w:val="28"/>
        </w:rPr>
      </w:pPr>
      <w:r w:rsidRPr="00466258">
        <w:rPr>
          <w:sz w:val="28"/>
          <w:szCs w:val="28"/>
        </w:rPr>
        <w:t>СОСТАВ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комиссии по организации работы и проведению публичных слушаний по проекту планировки и проектом межевания территории линейного объекта: обустройство Восточного участка Оренбургского нефтегазоконденсатного месторождения,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скв.1001, ВЛ-6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</w:t>
      </w:r>
      <w:proofErr w:type="gramStart"/>
      <w:r w:rsidRPr="00466258">
        <w:rPr>
          <w:sz w:val="28"/>
          <w:szCs w:val="28"/>
        </w:rPr>
        <w:t>скв.1012,ВЛ</w:t>
      </w:r>
      <w:proofErr w:type="gramEnd"/>
      <w:r w:rsidRPr="00466258">
        <w:rPr>
          <w:sz w:val="28"/>
          <w:szCs w:val="28"/>
        </w:rPr>
        <w:t xml:space="preserve">-6 </w:t>
      </w:r>
      <w:proofErr w:type="spellStart"/>
      <w:r w:rsidRPr="00466258">
        <w:rPr>
          <w:sz w:val="28"/>
          <w:szCs w:val="28"/>
        </w:rPr>
        <w:t>кВ</w:t>
      </w:r>
      <w:proofErr w:type="spellEnd"/>
      <w:r w:rsidRPr="00466258">
        <w:rPr>
          <w:sz w:val="28"/>
          <w:szCs w:val="28"/>
        </w:rPr>
        <w:t xml:space="preserve"> КТП скв.30-1, расположенного на территории МО Чкаловский сельсовет Оренбургского района Оренбургской области.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Председатель комиссии – Фоменко Сергей Анатольевич - глава МО Чкаловский сельсовет;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Заместитель председателя комиссии – Парфенова Елена Александровна – </w:t>
      </w:r>
      <w:proofErr w:type="spellStart"/>
      <w:r w:rsidRPr="00466258">
        <w:rPr>
          <w:sz w:val="28"/>
          <w:szCs w:val="28"/>
        </w:rPr>
        <w:t>и.о</w:t>
      </w:r>
      <w:proofErr w:type="spellEnd"/>
      <w:r w:rsidRPr="00466258">
        <w:rPr>
          <w:sz w:val="28"/>
          <w:szCs w:val="28"/>
        </w:rPr>
        <w:t>. заместителя главы администрации МО Чкаловский сельсовет;</w:t>
      </w:r>
    </w:p>
    <w:p w:rsidR="001D3B46" w:rsidRPr="00466258" w:rsidRDefault="001D3B46" w:rsidP="001D3B46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>Секретарь комиссии – Осипова Светлана Юрьевна - специалист 1 категории администрации МО Чкаловский сельсовет;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>Члены  комиссии</w:t>
      </w:r>
      <w:proofErr w:type="gramEnd"/>
      <w:r w:rsidRPr="00466258">
        <w:rPr>
          <w:sz w:val="28"/>
          <w:szCs w:val="28"/>
        </w:rPr>
        <w:t>: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Лагода</w:t>
      </w:r>
      <w:proofErr w:type="spellEnd"/>
      <w:r w:rsidRPr="00466258">
        <w:rPr>
          <w:sz w:val="28"/>
          <w:szCs w:val="28"/>
        </w:rPr>
        <w:t xml:space="preserve"> Ольга Николаевна – начальник отдела архитектуры и градостроительства – главный архитектор администрации МО Оренбургский район (по согласованию);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Хромова</w:t>
      </w:r>
      <w:proofErr w:type="spellEnd"/>
      <w:r w:rsidRPr="00466258">
        <w:rPr>
          <w:sz w:val="28"/>
          <w:szCs w:val="28"/>
        </w:rPr>
        <w:t xml:space="preserve"> Людмила Владимировна – юрист администрации МО Чкаловский сельсовет;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  <w:proofErr w:type="spellStart"/>
      <w:r w:rsidRPr="00466258">
        <w:rPr>
          <w:sz w:val="28"/>
          <w:szCs w:val="28"/>
        </w:rPr>
        <w:t>Гизатуллин</w:t>
      </w:r>
      <w:proofErr w:type="spellEnd"/>
      <w:r w:rsidRPr="00466258">
        <w:rPr>
          <w:sz w:val="28"/>
          <w:szCs w:val="28"/>
        </w:rPr>
        <w:t xml:space="preserve"> Денис Валентинович – инженер по землеустройству 1 категории ООО «</w:t>
      </w:r>
      <w:proofErr w:type="spellStart"/>
      <w:r w:rsidRPr="00466258">
        <w:rPr>
          <w:sz w:val="28"/>
          <w:szCs w:val="28"/>
        </w:rPr>
        <w:t>Оренбургнефтепроект</w:t>
      </w:r>
      <w:proofErr w:type="spellEnd"/>
      <w:r w:rsidRPr="00466258">
        <w:rPr>
          <w:sz w:val="28"/>
          <w:szCs w:val="28"/>
        </w:rPr>
        <w:t>».</w:t>
      </w: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Pr="00466258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Default="001D3B46" w:rsidP="001D3B46">
      <w:pPr>
        <w:ind w:firstLine="708"/>
        <w:jc w:val="both"/>
        <w:rPr>
          <w:sz w:val="28"/>
          <w:szCs w:val="28"/>
        </w:rPr>
      </w:pPr>
    </w:p>
    <w:p w:rsidR="001D3B46" w:rsidRDefault="001D3B46" w:rsidP="001D3B46">
      <w:pPr>
        <w:ind w:firstLine="708"/>
        <w:jc w:val="both"/>
        <w:rPr>
          <w:sz w:val="28"/>
          <w:szCs w:val="28"/>
        </w:rPr>
      </w:pPr>
    </w:p>
    <w:p w:rsidR="00C00F4B" w:rsidRDefault="001D3B46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A"/>
    <w:rsid w:val="001D3B46"/>
    <w:rsid w:val="00621BBA"/>
    <w:rsid w:val="008248C8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B49C-E113-4F17-BAF9-671E6EA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D3B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3B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1D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2019-01-18T07:01:00Z</dcterms:created>
  <dcterms:modified xsi:type="dcterms:W3CDTF">2019-01-18T07:02:00Z</dcterms:modified>
</cp:coreProperties>
</file>